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670C" w14:textId="77777777" w:rsidR="003725AB" w:rsidRDefault="003725AB" w:rsidP="003725AB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00E1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เพาะพันธุ์ปลาเลียหินปล่อยคืนแหล่งน้ำธรรมชาติเพื่อสร้างความมั่นคงทางอาหารของชุมชนในพื้นที่อำเภอบ่อเกลือ จังหวัดน่าน</w:t>
      </w:r>
    </w:p>
    <w:p w14:paraId="174AF0C2" w14:textId="77777777" w:rsidR="003725AB" w:rsidRPr="00AA59BD" w:rsidRDefault="003725AB" w:rsidP="003725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>มจธ.และเครือข่ายการทำงานจาก มทร.ล้านนา น่าน</w:t>
      </w:r>
      <w:r w:rsidRPr="00AA59B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จากการนำองค์ความรู้เรื่องการเพาะเลี้ยงปลาเลียหินมาขยายผลด้วยการเพาะพันธุ์ปลาเลียหินปล่อยคืนสู่แหล่งน้ำธรรมชาติเพื่อเพิ่มจำนวนประชากรของปลาเลียหินในแหล่งน้ำธรรมชาติ อำเภอบ่อเกลือ จังหวัดน่าน ดำเนินการในทุกๆ ปี ตั้งแต่ปี 2563 เรื่อยมาจนถึงปัจุบัน </w:t>
      </w: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ในการเพาะพันธุ์ปลาเลียหินเพื่อปล่อยคืนแหล่งน้ำธรรมชาติ มจธ. ได้มีการตั้งเป้าหมายในการดำเนินงานร่วมกับชุมชนและองค์กรส่วนท้องถิ่นในพื้นที่ในทุกๆ ปี เพื่อเป็นการเพิ่มจำนวนประชากรให้มากขึ้น จะได้เป็นแหล่งอาหารสำหรับชาวบ้านในเขตแม่น้ำมางและพื้นที่ใกล้เคียง โดยที่ มจธ.จะเป็นฝ่ายให้ความรู้ ฝึกปฏิบัติให้กับชาวบ้าน บุคลากรจากหน่วยงานต่างๆ รวมไปถึงเด็กนักเรียนในระแวกไกล้เคียงที่มีความสนใจ การดำเนินงานในปี </w:t>
      </w:r>
      <w:r w:rsidRPr="00AA59BD">
        <w:rPr>
          <w:rFonts w:ascii="TH SarabunPSK" w:eastAsia="Calibri" w:hAnsi="TH SarabunPSK" w:cs="TH SarabunPSK"/>
          <w:sz w:val="32"/>
          <w:szCs w:val="32"/>
        </w:rPr>
        <w:t xml:space="preserve">2568 </w:t>
      </w: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  <w:r w:rsidRPr="00AA59BD">
        <w:rPr>
          <w:rFonts w:ascii="TH SarabunPSK" w:eastAsia="Calibri" w:hAnsi="TH SarabunPSK" w:cs="TH SarabunPSK"/>
          <w:sz w:val="32"/>
          <w:szCs w:val="32"/>
          <w:cs/>
        </w:rPr>
        <w:t xml:space="preserve">ร่วมกับหน่วยงานท้องถิ่น </w:t>
      </w:r>
      <w:r w:rsidRPr="00AA59BD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AA59BD">
        <w:rPr>
          <w:rFonts w:ascii="TH SarabunPSK" w:eastAsia="Calibri" w:hAnsi="TH SarabunPSK" w:cs="TH SarabunPSK"/>
          <w:sz w:val="32"/>
          <w:szCs w:val="32"/>
          <w:cs/>
        </w:rPr>
        <w:t xml:space="preserve">แห่ง โรงเรียน </w:t>
      </w:r>
      <w:r w:rsidRPr="00AA59BD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AA59BD">
        <w:rPr>
          <w:rFonts w:ascii="TH SarabunPSK" w:eastAsia="Calibri" w:hAnsi="TH SarabunPSK" w:cs="TH SarabunPSK"/>
          <w:sz w:val="32"/>
          <w:szCs w:val="32"/>
          <w:cs/>
        </w:rPr>
        <w:t xml:space="preserve">แห่งและ </w:t>
      </w:r>
      <w:r w:rsidRPr="00AA59BD">
        <w:rPr>
          <w:rFonts w:ascii="TH SarabunPSK" w:eastAsia="Calibri" w:hAnsi="TH SarabunPSK" w:cs="TH SarabunPSK"/>
          <w:sz w:val="32"/>
          <w:szCs w:val="32"/>
        </w:rPr>
        <w:t xml:space="preserve">9 </w:t>
      </w:r>
      <w:r w:rsidRPr="00AA59BD">
        <w:rPr>
          <w:rFonts w:ascii="TH SarabunPSK" w:eastAsia="Calibri" w:hAnsi="TH SarabunPSK" w:cs="TH SarabunPSK"/>
          <w:sz w:val="32"/>
          <w:szCs w:val="32"/>
          <w:cs/>
        </w:rPr>
        <w:t>ชุมชน</w:t>
      </w: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Pr="00AA59BD">
        <w:rPr>
          <w:rFonts w:ascii="TH SarabunPSK" w:hAnsi="TH SarabunPSK" w:cs="TH SarabunPSK"/>
          <w:sz w:val="32"/>
          <w:szCs w:val="32"/>
          <w:cs/>
        </w:rPr>
        <w:t>การเพาะพันธุ์ปลาเลียหินปล่อยคืนแหล่งน้ำธรรมชาติ</w:t>
      </w:r>
      <w:r w:rsidRPr="00AA59B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>ผลมีดังนี้</w:t>
      </w:r>
    </w:p>
    <w:p w14:paraId="3102FB33" w14:textId="77777777" w:rsidR="003725AB" w:rsidRPr="00AA59BD" w:rsidRDefault="003725AB" w:rsidP="003725AB">
      <w:pPr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  <w:u w:val="single"/>
        </w:rPr>
      </w:pPr>
      <w:r w:rsidRPr="00AA59BD">
        <w:rPr>
          <w:rFonts w:ascii="TH SarabunPSK" w:eastAsia="Calibri" w:hAnsi="TH SarabunPSK" w:cs="TH SarabunPSK"/>
          <w:i/>
          <w:iCs/>
          <w:sz w:val="32"/>
          <w:szCs w:val="32"/>
          <w:u w:val="single"/>
          <w:cs/>
        </w:rPr>
        <w:t>การสร้างการเรียนรู้</w:t>
      </w:r>
    </w:p>
    <w:p w14:paraId="5A6B9A42" w14:textId="77777777" w:rsidR="003725AB" w:rsidRPr="00AA59BD" w:rsidRDefault="003725AB" w:rsidP="003725A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A59BD">
        <w:rPr>
          <w:rFonts w:ascii="TH SarabunPSK" w:eastAsia="Calibri" w:hAnsi="TH SarabunPSK" w:cs="TH SarabunPSK"/>
          <w:sz w:val="32"/>
          <w:szCs w:val="32"/>
          <w:cs/>
        </w:rPr>
        <w:t xml:space="preserve">- นักเรียนระดับชั้นประถมศึกษาตอนปลาย โรงเรียนบ้านบ่อหลวง จำนวน 38 คน เข้าร่วมเรียนรู้การเพาะขยายพันธุ์ปลาเลียหินจำนวน 50 คู่ ปัจจุบันอยู่ระหว่างการอนุบาลลูกพันธุ์ปลาเลียหินจำนวน 100,000 ตัว </w:t>
      </w: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 xml:space="preserve">ปัจจุบันอยู่ในช่วงการอนุบาล </w:t>
      </w:r>
      <w:r w:rsidRPr="00AA59BD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 xml:space="preserve">จะทำการปล่อยเมื่ออายุครบ </w:t>
      </w:r>
      <w:r w:rsidRPr="00AA59BD">
        <w:rPr>
          <w:rFonts w:ascii="TH SarabunPSK" w:eastAsia="Calibri" w:hAnsi="TH SarabunPSK" w:cs="TH SarabunPSK"/>
          <w:sz w:val="32"/>
          <w:szCs w:val="32"/>
        </w:rPr>
        <w:t xml:space="preserve">1- 2 </w:t>
      </w: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 xml:space="preserve">เดือน </w:t>
      </w:r>
    </w:p>
    <w:p w14:paraId="6D09C1CC" w14:textId="77777777" w:rsidR="003725AB" w:rsidRPr="00AA59BD" w:rsidRDefault="003725AB" w:rsidP="003725A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A59BD">
        <w:rPr>
          <w:rFonts w:ascii="TH SarabunPSK" w:eastAsia="Calibri" w:hAnsi="TH SarabunPSK" w:cs="TH SarabunPSK"/>
          <w:sz w:val="32"/>
          <w:szCs w:val="32"/>
          <w:cs/>
        </w:rPr>
        <w:t>- ร่วมกับ ทต.บ่อเกลือใต้ จัดการเรียนรู้การเพาะขยายพันธุ์ปลาเลียหินให้กับชาวบ้านจากชุมชนบ้านบ่อหลวง บ้านผาคับ บ้านนาคอก บ้านนาเปรื่อง บ้านนาขามและบ้านผักเฮือก เพาะขยายพันธุ์ปลาเลียหินชุมชนละ 50 คู่ ปัจจุบันอยู่ระหว่างการอนุบาลลูกพันธุ์ปลาเลียหินรวมทั้งสิ้น 600,000 ตัว และอนุบาลลูกพันธุ์ปลาเลียหินเป็นเวลา 1 เดือนแล้วปล่อยคืนสู่ธรรมชาติ</w:t>
      </w:r>
    </w:p>
    <w:p w14:paraId="2A5C9790" w14:textId="77777777" w:rsidR="003725AB" w:rsidRPr="00AA59BD" w:rsidRDefault="003725AB" w:rsidP="003725A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A59BD">
        <w:rPr>
          <w:rFonts w:ascii="TH SarabunPSK" w:eastAsia="Calibri" w:hAnsi="TH SarabunPSK" w:cs="TH SarabunPSK"/>
          <w:sz w:val="32"/>
          <w:szCs w:val="32"/>
          <w:cs/>
        </w:rPr>
        <w:t>- ร่วมกับ มทร.ล้านนา น่าน และ อบต.ดงพญา จัดการเรียนรู้การเพาะขยายพันธุ์ปลาเลียหินให้กับชาวบ้านจากชุมชนบ้านสะปันและบ้านสว้า เพาะขยายพันธุ์ปลาเลียหินจำนวน 150 คู่ ปัจจุบันได้ปล่อยลูกปลาเลียหินอายุ 1 เดือนคืนสู่ธรรมชาติแล้วจำนวน 300</w:t>
      </w:r>
      <w:r w:rsidRPr="00AA59BD">
        <w:rPr>
          <w:rFonts w:ascii="TH SarabunPSK" w:eastAsia="Calibri" w:hAnsi="TH SarabunPSK" w:cs="TH SarabunPSK"/>
          <w:sz w:val="32"/>
          <w:szCs w:val="32"/>
        </w:rPr>
        <w:t>,</w:t>
      </w:r>
      <w:r w:rsidRPr="00AA59BD">
        <w:rPr>
          <w:rFonts w:ascii="TH SarabunPSK" w:eastAsia="Calibri" w:hAnsi="TH SarabunPSK" w:cs="TH SarabunPSK"/>
          <w:sz w:val="32"/>
          <w:szCs w:val="32"/>
          <w:cs/>
        </w:rPr>
        <w:t>000 ตัว</w:t>
      </w:r>
    </w:p>
    <w:p w14:paraId="3D2F2AE2" w14:textId="77777777" w:rsidR="003725AB" w:rsidRPr="00AA59BD" w:rsidRDefault="003725AB" w:rsidP="003725AB">
      <w:pPr>
        <w:pStyle w:val="NoSpacing"/>
        <w:rPr>
          <w:rFonts w:ascii="TH SarabunPSK" w:eastAsia="Calibri" w:hAnsi="TH SarabunPSK" w:cs="TH SarabunPSK"/>
          <w:i/>
          <w:iCs/>
          <w:kern w:val="2"/>
          <w:sz w:val="32"/>
          <w:szCs w:val="32"/>
          <w:u w:val="single"/>
          <w14:ligatures w14:val="standardContextual"/>
        </w:rPr>
      </w:pPr>
      <w:r w:rsidRPr="00AA59BD">
        <w:rPr>
          <w:rFonts w:ascii="TH SarabunPSK" w:eastAsia="Calibri" w:hAnsi="TH SarabunPSK" w:cs="TH SarabunPSK"/>
          <w:i/>
          <w:iCs/>
          <w:kern w:val="2"/>
          <w:sz w:val="32"/>
          <w:szCs w:val="32"/>
          <w:u w:val="single"/>
          <w:cs/>
          <w14:ligatures w14:val="standardContextual"/>
        </w:rPr>
        <w:t>การปล่อยลูกพันธุ์ปลาเลียหินคืนสู่ธรรมชาติ</w:t>
      </w:r>
    </w:p>
    <w:p w14:paraId="558CE316" w14:textId="77777777" w:rsidR="003725AB" w:rsidRDefault="003725AB" w:rsidP="003725AB">
      <w:pPr>
        <w:pStyle w:val="NoSpacing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A59BD">
        <w:rPr>
          <w:rFonts w:ascii="TH SarabunPSK" w:hAnsi="TH SarabunPSK" w:cs="TH SarabunPSK"/>
          <w:sz w:val="32"/>
          <w:szCs w:val="32"/>
          <w:cs/>
        </w:rPr>
        <w:tab/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ปล่อยไปแล้ว </w:t>
      </w:r>
      <w:r w:rsidRPr="00AA59BD">
        <w:rPr>
          <w:rFonts w:ascii="TH SarabunPSK" w:hAnsi="TH SarabunPSK" w:cs="TH SarabunPSK"/>
          <w:sz w:val="32"/>
          <w:szCs w:val="32"/>
        </w:rPr>
        <w:t xml:space="preserve">1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รุ่น </w:t>
      </w:r>
      <w:r w:rsidRPr="00AA59BD">
        <w:rPr>
          <w:rFonts w:ascii="TH SarabunPSK" w:eastAsia="Calibri" w:hAnsi="TH SarabunPSK" w:cs="TH SarabunPSK"/>
          <w:sz w:val="32"/>
          <w:szCs w:val="32"/>
          <w:cs/>
        </w:rPr>
        <w:t>จำนวน 300</w:t>
      </w:r>
      <w:r w:rsidRPr="00AA59BD">
        <w:rPr>
          <w:rFonts w:ascii="TH SarabunPSK" w:eastAsia="Calibri" w:hAnsi="TH SarabunPSK" w:cs="TH SarabunPSK"/>
          <w:sz w:val="32"/>
          <w:szCs w:val="32"/>
        </w:rPr>
        <w:t>,</w:t>
      </w:r>
      <w:r w:rsidRPr="00AA59BD">
        <w:rPr>
          <w:rFonts w:ascii="TH SarabunPSK" w:eastAsia="Calibri" w:hAnsi="TH SarabunPSK" w:cs="TH SarabunPSK"/>
          <w:sz w:val="32"/>
          <w:szCs w:val="32"/>
          <w:cs/>
        </w:rPr>
        <w:t>000 ตัว</w:t>
      </w: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ในพื้นที่ </w:t>
      </w:r>
      <w:r w:rsidRPr="00AA59BD">
        <w:rPr>
          <w:rFonts w:ascii="TH SarabunPSK" w:eastAsia="Calibri" w:hAnsi="TH SarabunPSK" w:cs="TH SarabunPSK"/>
          <w:sz w:val="32"/>
          <w:szCs w:val="32"/>
          <w:cs/>
        </w:rPr>
        <w:t>อบต.ดงพญา</w:t>
      </w: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 xml:space="preserve"> เมื่อเดือนมิถุนายน อีก </w:t>
      </w:r>
      <w:r w:rsidRPr="00AA59BD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>รุ่น จะร่วมกับโรงเรียน ชุมชน ปล่อยช่วงเดือน ก.ค.</w:t>
      </w:r>
      <w:r w:rsidRPr="00AA59BD">
        <w:rPr>
          <w:rFonts w:ascii="TH SarabunPSK" w:eastAsia="Calibri" w:hAnsi="TH SarabunPSK" w:cs="TH SarabunPSK"/>
          <w:sz w:val="32"/>
          <w:szCs w:val="32"/>
        </w:rPr>
        <w:t>-</w:t>
      </w:r>
      <w:r w:rsidRPr="00AA59BD">
        <w:rPr>
          <w:rFonts w:ascii="TH SarabunPSK" w:eastAsia="Calibri" w:hAnsi="TH SarabunPSK" w:cs="TH SarabunPSK" w:hint="cs"/>
          <w:sz w:val="32"/>
          <w:szCs w:val="32"/>
          <w:cs/>
        </w:rPr>
        <w:t>ก.ย.</w:t>
      </w:r>
      <w:r w:rsidRPr="00AA59BD">
        <w:rPr>
          <w:rFonts w:ascii="TH SarabunPSK" w:eastAsia="Calibri" w:hAnsi="TH SarabunPSK" w:cs="TH SarabunPSK"/>
          <w:sz w:val="32"/>
          <w:szCs w:val="32"/>
        </w:rPr>
        <w:t>68</w:t>
      </w:r>
    </w:p>
    <w:p w14:paraId="4007BB9B" w14:textId="77777777" w:rsidR="003725AB" w:rsidRPr="00AA59BD" w:rsidRDefault="003725AB" w:rsidP="003725AB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8F0ABAB" w14:textId="77777777" w:rsidR="003725AB" w:rsidRPr="003735FF" w:rsidRDefault="003725AB" w:rsidP="003725AB">
      <w:pPr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19FBBBE9" wp14:editId="69649EA7">
            <wp:extent cx="1439385" cy="1080000"/>
            <wp:effectExtent l="0" t="0" r="8890" b="6350"/>
            <wp:docPr id="21016921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8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5FF">
        <w:rPr>
          <w:rFonts w:ascii="TH SarabunPSK" w:eastAsia="Calibri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542751AC" wp14:editId="037507A2">
            <wp:extent cx="1078710" cy="1079500"/>
            <wp:effectExtent l="0" t="635" r="6985" b="6985"/>
            <wp:docPr id="188849446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3485" cy="108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3BB284A7" wp14:editId="4A97DA5A">
            <wp:extent cx="1439385" cy="1080000"/>
            <wp:effectExtent l="0" t="0" r="8890" b="6350"/>
            <wp:docPr id="1194285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8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086D0" wp14:editId="2F60A46B">
            <wp:extent cx="1919636" cy="1080000"/>
            <wp:effectExtent l="0" t="0" r="4445" b="6350"/>
            <wp:docPr id="137500104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3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68F71" w14:textId="4F4E300C" w:rsidR="003725AB" w:rsidRPr="00AA59BD" w:rsidRDefault="003725AB" w:rsidP="003725A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725AB">
        <w:rPr>
          <w:rFonts w:ascii="TH SarabunPSK" w:hAnsi="TH SarabunPSK" w:cs="TH SarabunPSK" w:hint="cs"/>
          <w:b/>
          <w:bCs/>
          <w:sz w:val="32"/>
          <w:szCs w:val="32"/>
          <w:cs/>
        </w:rPr>
        <w:t>รูป</w:t>
      </w:r>
      <w:r w:rsidRPr="003725AB">
        <w:rPr>
          <w:rFonts w:ascii="TH SarabunPSK" w:hAnsi="TH SarabunPSK" w:cs="TH SarabunPSK" w:hint="cs"/>
          <w:b/>
          <w:bCs/>
          <w:sz w:val="32"/>
          <w:szCs w:val="32"/>
          <w:cs/>
        </w:rPr>
        <w:t>ภาพ</w:t>
      </w:r>
      <w:r w:rsidRPr="00AA59BD">
        <w:rPr>
          <w:rFonts w:ascii="TH SarabunPSK" w:hAnsi="TH SarabunPSK" w:cs="TH SarabunPSK"/>
          <w:sz w:val="32"/>
          <w:szCs w:val="32"/>
        </w:rPr>
        <w:t xml:space="preserve"> </w:t>
      </w:r>
      <w:r w:rsidRPr="00AA59BD">
        <w:rPr>
          <w:rFonts w:ascii="TH SarabunPSK" w:hAnsi="TH SarabunPSK" w:cs="TH SarabunPSK"/>
          <w:sz w:val="32"/>
          <w:szCs w:val="32"/>
          <w:cs/>
        </w:rPr>
        <w:t>การเพาะพันธุ์ปลาเลียหินปล่อยคืนแหล่งน้ำธรรมชาติเพื่อสร้างความมั่นคงทางอาหารของชุมชน</w:t>
      </w:r>
    </w:p>
    <w:p w14:paraId="40D0BC55" w14:textId="04E9D778" w:rsidR="003725AB" w:rsidRDefault="003725AB" w:rsidP="003725AB">
      <w:pPr>
        <w:spacing w:after="0" w:line="240" w:lineRule="auto"/>
        <w:jc w:val="center"/>
      </w:pPr>
      <w:r w:rsidRPr="00AA59BD">
        <w:rPr>
          <w:rFonts w:ascii="TH SarabunPSK" w:eastAsia="Calibri" w:hAnsi="TH SarabunPSK" w:cs="TH SarabunPSK"/>
          <w:sz w:val="32"/>
          <w:szCs w:val="32"/>
          <w:cs/>
        </w:rPr>
        <w:t>อำเภอบ่อเกลือ จังหวัดน่าน</w:t>
      </w:r>
      <w:r>
        <w:rPr>
          <w:rFonts w:ascii="TH SarabunPSK" w:eastAsia="Calibri" w:hAnsi="TH SarabunPSK" w:cs="TH SarabunPSK"/>
          <w:sz w:val="32"/>
          <w:szCs w:val="32"/>
        </w:rPr>
        <w:t xml:space="preserve"> 2568</w:t>
      </w:r>
    </w:p>
    <w:sectPr w:rsidR="003725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AB"/>
    <w:rsid w:val="003725AB"/>
    <w:rsid w:val="004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5425"/>
  <w15:chartTrackingRefBased/>
  <w15:docId w15:val="{D415A4BB-9FDC-4D9C-8BC8-69B4C9C9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AB"/>
  </w:style>
  <w:style w:type="paragraph" w:styleId="Heading1">
    <w:name w:val="heading 1"/>
    <w:basedOn w:val="Normal"/>
    <w:next w:val="Normal"/>
    <w:link w:val="Heading1Char"/>
    <w:uiPriority w:val="9"/>
    <w:qFormat/>
    <w:rsid w:val="00372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5A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5A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5A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5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5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725A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725A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72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5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5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5A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725AB"/>
    <w:pPr>
      <w:spacing w:after="0" w:line="240" w:lineRule="auto"/>
    </w:pPr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ชยาภรณ์ สิทธิสันติ์</dc:creator>
  <cp:keywords/>
  <dc:description/>
  <cp:lastModifiedBy>ชยาภรณ์ สิทธิสันติ์</cp:lastModifiedBy>
  <cp:revision>1</cp:revision>
  <dcterms:created xsi:type="dcterms:W3CDTF">2025-07-16T14:55:00Z</dcterms:created>
  <dcterms:modified xsi:type="dcterms:W3CDTF">2025-07-16T14:57:00Z</dcterms:modified>
</cp:coreProperties>
</file>